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3A7934"/>
          <w:sz w:val="32"/>
        </w:rPr>
        <w:t>everbill</w:t>
      </w:r>
      <w:r>
        <w:rPr>
          <w:color w:val="555555"/>
          <w:sz w:val="20"/>
        </w:rPr>
        <w:t xml:space="preserve">  ·  Musterrechnung Übersetzer:in</w:t>
      </w:r>
    </w:p>
    <w:p>
      <w:pPr>
        <w:spacing w:after="160"/>
      </w:pPr>
      <w:r>
        <w:rPr>
          <w:color w:val="3A7934"/>
          <w:sz w:val="12"/>
        </w:rPr>
        <w:t>__________________________________________________________________________________________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pPr>
              <w:spacing w:after="40"/>
            </w:pPr>
            <w:r>
              <w:rPr>
                <w:b/>
                <w:sz w:val="18"/>
              </w:rPr>
              <w:t>[Dein Name / Firmenname]</w:t>
              <w:br/>
            </w:r>
            <w:r>
              <w:rPr>
                <w:sz w:val="18"/>
              </w:rPr>
              <w:t>[Straße Hausnummer]</w:t>
              <w:br/>
              <w:t>[PLZ Ort]</w:t>
              <w:br/>
              <w:t>UID: [ATU00000000]</w:t>
              <w:br/>
              <w:t>[E-Mail] · [Telefon]</w:t>
            </w:r>
          </w:p>
        </w:tc>
        <w:tc>
          <w:tcPr>
            <w:tcW w:type="dxa" w:w="5100"/>
          </w:tcPr>
          <w:p>
            <w:pPr>
              <w:spacing w:after="40"/>
              <w:jc w:val="right"/>
            </w:pPr>
            <w:r>
              <w:rPr>
                <w:b/>
                <w:sz w:val="18"/>
              </w:rPr>
              <w:t>Rechnung an:</w:t>
              <w:br/>
            </w:r>
            <w:r>
              <w:rPr>
                <w:sz w:val="18"/>
              </w:rPr>
              <w:t>[Name Kunde]</w:t>
              <w:br/>
              <w:t>[Straße Hausnummer]</w:t>
              <w:br/>
              <w:t>[PLZ Ort]</w:t>
              <w:br/>
              <w:t>[UID Kunde, falls B2B über 10.000 EUR]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Rechnungsnummer</w:t>
              <w:br/>
            </w:r>
            <w:r>
              <w:rPr>
                <w:sz w:val="19"/>
              </w:rPr>
              <w:t>RE-2026-[001]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Rechnungsdatum</w:t>
              <w:br/>
            </w:r>
            <w:r>
              <w:rPr>
                <w:sz w:val="19"/>
              </w:rPr>
              <w:t>[TT.MM.2026]</w:t>
            </w:r>
          </w:p>
        </w:tc>
        <w:tc>
          <w:tcPr>
            <w:tcW w:type="dxa" w:w="3400"/>
          </w:tcPr>
          <w:p>
            <w:pPr>
              <w:spacing w:after="40"/>
            </w:pPr>
            <w:r>
              <w:rPr>
                <w:b/>
                <w:color w:val="1D3452"/>
                <w:sz w:val="17"/>
              </w:rPr>
              <w:t>Leistungsdatum</w:t>
              <w:br/>
            </w:r>
            <w:r>
              <w:rPr>
                <w:sz w:val="19"/>
              </w:rPr>
              <w:t>[TT.MM.2026]</w:t>
            </w:r>
          </w:p>
        </w:tc>
      </w:tr>
    </w:tbl>
    <w:p>
      <w:pPr>
        <w:spacing w:after="120"/>
      </w:pPr>
    </w:p>
    <w:p>
      <w:pPr>
        <w:spacing w:after="120"/>
      </w:pPr>
      <w:r>
        <w:rPr>
          <w:b/>
          <w:color w:val="1D3452"/>
          <w:sz w:val="26"/>
        </w:rPr>
        <w:t>Rechnung Nr. RE-2026-[001]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Leistung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Menge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Einzelpreis netto</w:t>
            </w:r>
          </w:p>
        </w:tc>
        <w:tc>
          <w:tcPr>
            <w:tcW w:type="dxa" w:w="2550"/>
            <w:shd w:fill="1D3452"/>
          </w:tcPr>
          <w:p>
            <w:r>
              <w:rPr>
                <w:b/>
                <w:color w:val="FFFFFF"/>
                <w:sz w:val="18"/>
              </w:rPr>
              <w:t>Gesamt netto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Übersetzung Vertragstext — [Details ergänzen]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240,00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sz w:val="19"/>
              </w:rPr>
              <w:t>240,00 EUR</w:t>
            </w:r>
          </w:p>
        </w:tc>
      </w:tr>
      <w:tr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[weitere Position …]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  <w:tc>
          <w:tcPr>
            <w:tcW w:type="dxa" w:w="2550"/>
            <w:tcBorders>
              <w:bottom w:val="single" w:sz="4" w:color="CCCCCC"/>
            </w:tcBorders>
          </w:tcPr>
          <w:p>
            <w:r>
              <w:rPr>
                <w:color w:val="555555"/>
                <w:sz w:val="19"/>
              </w:rPr>
              <w:t>[ ] EUR</w:t>
            </w:r>
          </w:p>
        </w:tc>
      </w:tr>
    </w:tbl>
    <w:p>
      <w:pPr>
        <w:spacing w:after="80"/>
      </w:pPr>
    </w:p>
    <w:p>
      <w:pPr>
        <w:spacing w:after="20"/>
        <w:jc w:val="right"/>
      </w:pPr>
      <w:r>
        <w:rPr>
          <w:sz w:val="19"/>
        </w:rPr>
        <w:t xml:space="preserve">Nettobetrag: </w:t>
      </w:r>
      <w:r>
        <w:rPr>
          <w:b w:val="0"/>
          <w:color w:val="000000"/>
          <w:sz w:val="19"/>
        </w:rPr>
        <w:t>240,00 EUR</w:t>
      </w:r>
    </w:p>
    <w:p>
      <w:pPr>
        <w:spacing w:after="20"/>
        <w:jc w:val="right"/>
      </w:pPr>
      <w:r>
        <w:rPr>
          <w:sz w:val="19"/>
        </w:rPr>
        <w:t xml:space="preserve">zzgl. 20 % USt: </w:t>
      </w:r>
      <w:r>
        <w:rPr>
          <w:b w:val="0"/>
          <w:color w:val="000000"/>
          <w:sz w:val="19"/>
        </w:rPr>
        <w:t>48,00 EUR</w:t>
      </w:r>
    </w:p>
    <w:p>
      <w:pPr>
        <w:spacing w:after="20"/>
        <w:jc w:val="right"/>
      </w:pPr>
      <w:r>
        <w:rPr>
          <w:sz w:val="19"/>
        </w:rPr>
        <w:t xml:space="preserve">Gesamtbetrag (brutto): </w:t>
      </w:r>
      <w:r>
        <w:rPr>
          <w:b/>
          <w:color w:val="3A7934"/>
          <w:sz w:val="22"/>
        </w:rPr>
        <w:t>288,00 EUR</w:t>
      </w:r>
    </w:p>
    <w:p>
      <w:pPr>
        <w:spacing w:before="80" w:after="80"/>
      </w:pPr>
      <w:r>
        <w:rPr>
          <w:i/>
          <w:color w:val="555555"/>
          <w:sz w:val="16"/>
        </w:rPr>
        <w:t>Hinweis Kleinunternehmer: Falls du Kleinunternehmer bist (Umsatz unter 55.000 EUR/Jahr), entfällt die Umsatzsteuerzeile — stattdessen: „Gemäß § 6 Abs. 1 Z 27 UStG 1994 wird keine Umsatzsteuer in Rechnung gestellt (Kleinunternehmerregelung).“ Kein Steuersatz, kein Steuerbetrag ausweisen.</w:t>
      </w:r>
    </w:p>
    <w:p>
      <w:pPr>
        <w:spacing w:after="40"/>
      </w:pPr>
      <w:r>
        <w:rPr>
          <w:b/>
          <w:color w:val="1D3452"/>
          <w:sz w:val="18"/>
        </w:rPr>
        <w:t xml:space="preserve">Zahlungsbedingungen: </w:t>
      </w:r>
      <w:r>
        <w:rPr>
          <w:sz w:val="17"/>
        </w:rPr>
        <w:t>Zahlbar bis [Datum] (30 Tage netto), auf folgendes Konto: IBAN [AT00 0000 0000 0000 0000], BIC [XXXXXXXX]. Bei verspäteter Zahlung berechnen wir Verzugszinsen von 10,73 % p.a. sowie eine Mahnkostenpauschale von 40 EUR (§ 456, § 458 UGB).</w:t>
      </w:r>
    </w:p>
    <w:p>
      <w:pPr>
        <w:spacing w:before="160" w:after="40"/>
      </w:pPr>
      <w:r>
        <w:rPr>
          <w:color w:val="CCCCCC"/>
          <w:sz w:val="12"/>
        </w:rPr>
        <w:t>__________________________________________________________________________________________</w:t>
      </w:r>
    </w:p>
    <w:p>
      <w:r>
        <w:rPr>
          <w:i/>
          <w:color w:val="555555"/>
          <w:sz w:val="15"/>
        </w:rPr>
        <w:t>Kostenlose Vorlage von everbill — Rechnungssoftware für österreichische Selbstständige. Alle Pflichtangaben automatisch statt Vorlage von Hand ausfüllen: www.everbill.com</w:t>
      </w:r>
    </w:p>
    <w:sectPr w:rsidR="00FC693F" w:rsidRPr="0006063C" w:rsidSect="00034616">
      <w:pgSz w:w="12240" w:h="15840"/>
      <w:pgMar w:top="737" w:right="1020" w:bottom="73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