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3A7934"/>
          <w:sz w:val="44"/>
        </w:rPr>
        <w:t>Business Case — Vorlage</w:t>
      </w:r>
    </w:p>
    <w:p>
      <w:r>
        <w:rPr>
          <w:i/>
          <w:color w:val="666666"/>
          <w:sz w:val="19"/>
        </w:rPr>
        <w:t>Vorlage von everbill.com · Österreich 2026 · frei anpassbar</w:t>
      </w:r>
    </w:p>
    <w:p/>
    <w:p>
      <w:r>
        <w:rPr>
          <w:b/>
        </w:rPr>
        <w:t>Projekt / Vorhaben:</w:t>
      </w:r>
      <w:r>
        <w:t xml:space="preserve">  ____________________________________________</w:t>
      </w:r>
    </w:p>
    <w:p>
      <w:r>
        <w:rPr>
          <w:b/>
        </w:rPr>
        <w:t>Ersteller / Abteilung:</w:t>
      </w:r>
      <w:r>
        <w:t xml:space="preserve">  ____________________________________________</w:t>
      </w:r>
    </w:p>
    <w:p>
      <w:r>
        <w:rPr>
          <w:b/>
        </w:rPr>
        <w:t>Datum:</w:t>
      </w:r>
      <w:r>
        <w:t xml:space="preserve">  ____________________________________________</w:t>
      </w:r>
    </w:p>
    <w:p>
      <w:r>
        <w:rPr>
          <w:b/>
        </w:rPr>
        <w:t>Version:</w:t>
      </w:r>
      <w:r>
        <w:t xml:space="preserve">  ____________________________________________</w:t>
      </w:r>
    </w:p>
    <w:p>
      <w:r>
        <w:rPr>
          <w:b/>
        </w:rPr>
        <w:t>Entscheidungsträger:</w:t>
      </w:r>
      <w:r>
        <w:t xml:space="preserve">  ____________________________________________</w:t>
      </w:r>
    </w:p>
    <w:p>
      <w:pPr>
        <w:spacing w:before="200" w:after="80"/>
      </w:pPr>
      <w:r>
        <w:rPr>
          <w:b/>
          <w:color w:val="1D3452"/>
          <w:sz w:val="28"/>
        </w:rPr>
        <w:t>1. Executive Summary</w:t>
      </w:r>
    </w:p>
    <w:p>
      <w:r>
        <w:rPr>
          <w:i/>
          <w:color w:val="666666"/>
          <w:sz w:val="19"/>
        </w:rPr>
        <w:t>Kurz auf den Punkt: Worum geht es, was wird empfohlen, welcher Nutzen und welche Kosten? (max. 5–8 Sätze)</w:t>
      </w:r>
    </w:p>
    <w:p>
      <w:r>
        <w:t>…</w:t>
      </w:r>
    </w:p>
    <w:p>
      <w:pPr>
        <w:spacing w:before="200" w:after="80"/>
      </w:pPr>
      <w:r>
        <w:rPr>
          <w:b/>
          <w:color w:val="1D3452"/>
          <w:sz w:val="28"/>
        </w:rPr>
        <w:t>2. Ausgangslage &amp; Ziel</w:t>
      </w:r>
    </w:p>
    <w:p>
      <w:r>
        <w:rPr>
          <w:i/>
          <w:color w:val="666666"/>
          <w:sz w:val="19"/>
        </w:rPr>
        <w:t>Aktuelle Situation, Problem oder Chance — und das konkrete Ziel des Vorhabens.</w:t>
      </w:r>
    </w:p>
    <w:p>
      <w:r>
        <w:t>…</w:t>
      </w:r>
    </w:p>
    <w:p>
      <w:pPr>
        <w:spacing w:before="200" w:after="80"/>
      </w:pPr>
      <w:r>
        <w:rPr>
          <w:b/>
          <w:color w:val="1D3452"/>
          <w:sz w:val="28"/>
        </w:rPr>
        <w:t>3. Lösungsvarianten</w:t>
      </w:r>
    </w:p>
    <w:p>
      <w:r>
        <w:rPr>
          <w:i/>
          <w:color w:val="666666"/>
          <w:sz w:val="19"/>
        </w:rPr>
        <w:t>Welche Optionen wurden geprüft (inkl. „nichts tun")? Kurze Gegenüberstellung.</w:t>
      </w:r>
    </w:p>
    <w:p>
      <w:pPr>
        <w:pStyle w:val="ListBullet"/>
      </w:pPr>
      <w:r>
        <w:t>Variante A: …</w:t>
      </w:r>
    </w:p>
    <w:p>
      <w:pPr>
        <w:pStyle w:val="ListBullet"/>
      </w:pPr>
      <w:r>
        <w:t>Variante B: …</w:t>
      </w:r>
    </w:p>
    <w:p>
      <w:pPr>
        <w:pStyle w:val="ListBullet"/>
      </w:pPr>
      <w:r>
        <w:t>Variante C (Status quo): …</w:t>
      </w:r>
    </w:p>
    <w:p>
      <w:pPr>
        <w:spacing w:before="200" w:after="80"/>
      </w:pPr>
      <w:r>
        <w:rPr>
          <w:b/>
          <w:color w:val="1D3452"/>
          <w:sz w:val="28"/>
        </w:rPr>
        <w:t>4. Kosten</w:t>
      </w:r>
    </w:p>
    <w:p>
      <w:r>
        <w:rPr>
          <w:i/>
          <w:color w:val="666666"/>
          <w:sz w:val="19"/>
        </w:rPr>
        <w:t>Einmalige Investitions-/Projektkosten und laufende Kosten pro Jahr.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Kostenposition</w:t>
            </w:r>
          </w:p>
        </w:tc>
        <w:tc>
          <w:tcPr>
            <w:tcW w:type="dxa" w:w="2880"/>
          </w:tcPr>
          <w:p>
            <w:r>
              <w:t>Einmalig (EUR)</w:t>
            </w:r>
          </w:p>
        </w:tc>
        <w:tc>
          <w:tcPr>
            <w:tcW w:type="dxa" w:w="2880"/>
          </w:tcPr>
          <w:p>
            <w:r>
              <w:t>Laufend p.a. (EUR)</w:t>
            </w:r>
          </w:p>
        </w:tc>
      </w:tr>
      <w:tr>
        <w:tc>
          <w:tcPr>
            <w:tcW w:type="dxa" w:w="2880"/>
          </w:tcPr>
          <w:p>
            <w:r>
              <w:t>…</w:t>
            </w:r>
          </w:p>
        </w:tc>
        <w:tc>
          <w:tcPr>
            <w:tcW w:type="dxa" w:w="2880"/>
          </w:tcPr>
          <w:p>
            <w:r>
              <w:t>…</w:t>
            </w:r>
          </w:p>
        </w:tc>
        <w:tc>
          <w:tcPr>
            <w:tcW w:type="dxa" w:w="2880"/>
          </w:tcPr>
          <w:p>
            <w:r>
              <w:t>…</w:t>
            </w:r>
          </w:p>
        </w:tc>
      </w:tr>
      <w:tr>
        <w:tc>
          <w:tcPr>
            <w:tcW w:type="dxa" w:w="2880"/>
          </w:tcPr>
          <w:p>
            <w:r>
              <w:t>…</w:t>
            </w:r>
          </w:p>
        </w:tc>
        <w:tc>
          <w:tcPr>
            <w:tcW w:type="dxa" w:w="2880"/>
          </w:tcPr>
          <w:p>
            <w:r>
              <w:t>…</w:t>
            </w:r>
          </w:p>
        </w:tc>
        <w:tc>
          <w:tcPr>
            <w:tcW w:type="dxa" w:w="2880"/>
          </w:tcPr>
          <w:p>
            <w:r>
              <w:t>…</w:t>
            </w:r>
          </w:p>
        </w:tc>
      </w:tr>
      <w:tr>
        <w:tc>
          <w:tcPr>
            <w:tcW w:type="dxa" w:w="2880"/>
          </w:tcPr>
          <w:p>
            <w:r>
              <w:t>…</w:t>
            </w:r>
          </w:p>
        </w:tc>
        <w:tc>
          <w:tcPr>
            <w:tcW w:type="dxa" w:w="2880"/>
          </w:tcPr>
          <w:p>
            <w:r>
              <w:t>…</w:t>
            </w:r>
          </w:p>
        </w:tc>
        <w:tc>
          <w:tcPr>
            <w:tcW w:type="dxa" w:w="2880"/>
          </w:tcPr>
          <w:p>
            <w:r>
              <w:t>…</w:t>
            </w:r>
          </w:p>
        </w:tc>
      </w:tr>
      <w:tr>
        <w:tc>
          <w:tcPr>
            <w:tcW w:type="dxa" w:w="2880"/>
          </w:tcPr>
          <w:p>
            <w:r>
              <w:t>…</w:t>
            </w:r>
          </w:p>
        </w:tc>
        <w:tc>
          <w:tcPr>
            <w:tcW w:type="dxa" w:w="2880"/>
          </w:tcPr>
          <w:p>
            <w:r>
              <w:t>…</w:t>
            </w:r>
          </w:p>
        </w:tc>
        <w:tc>
          <w:tcPr>
            <w:tcW w:type="dxa" w:w="2880"/>
          </w:tcPr>
          <w:p>
            <w:r>
              <w:t>…</w:t>
            </w:r>
          </w:p>
        </w:tc>
      </w:tr>
    </w:tbl>
    <w:p>
      <w:pPr>
        <w:spacing w:before="200" w:after="80"/>
      </w:pPr>
      <w:r>
        <w:rPr>
          <w:b/>
          <w:color w:val="1D3452"/>
          <w:sz w:val="28"/>
        </w:rPr>
        <w:t>5. Nutzen</w:t>
      </w:r>
    </w:p>
    <w:p>
      <w:r>
        <w:rPr>
          <w:i/>
          <w:color w:val="666666"/>
          <w:sz w:val="19"/>
        </w:rPr>
        <w:t>Monetärer Nutzen (Einsparungen, Mehrumsatz) und nicht-monetärer Nutzen (Qualität, Risiko, Zufriedenheit).</w:t>
      </w:r>
    </w:p>
    <w:p>
      <w:pPr>
        <w:pStyle w:val="ListBullet"/>
      </w:pPr>
      <w:r>
        <w:t>Monetärer Nutzen: …</w:t>
      </w:r>
    </w:p>
    <w:p>
      <w:pPr>
        <w:pStyle w:val="ListBullet"/>
      </w:pPr>
      <w:r>
        <w:t>Nicht-monetärer Nutzen: …</w:t>
      </w:r>
    </w:p>
    <w:p>
      <w:pPr>
        <w:spacing w:before="200" w:after="80"/>
      </w:pPr>
      <w:r>
        <w:rPr>
          <w:b/>
          <w:color w:val="1D3452"/>
          <w:sz w:val="28"/>
        </w:rPr>
        <w:t>6. Wirtschaftlichkeit &amp; ROI</w:t>
      </w:r>
    </w:p>
    <w:p>
      <w:r>
        <w:rPr>
          <w:i/>
          <w:color w:val="666666"/>
          <w:sz w:val="19"/>
        </w:rPr>
        <w:t>Kosten-Nutzen-Bewertung, erwarteter Cash-Flow, Amortisationsdauer.</w:t>
      </w:r>
    </w:p>
    <w:p>
      <w:r>
        <w:rPr>
          <w:b/>
          <w:color w:val="3A7934"/>
        </w:rPr>
        <w:t>ROI = (Nutzen − Investitionskosten) / Investitionskosten × 100</w:t>
      </w:r>
    </w:p>
    <w:p>
      <w:r>
        <w:t>Beispiel: (50.000 − 20.000) / 20.000 × 100 = 150 % ROI</w:t>
      </w:r>
    </w:p>
    <w:p>
      <w:pPr>
        <w:spacing w:before="200" w:after="80"/>
      </w:pPr>
      <w:r>
        <w:rPr>
          <w:b/>
          <w:color w:val="1D3452"/>
          <w:sz w:val="28"/>
        </w:rPr>
        <w:t>7. Risiken</w:t>
      </w:r>
    </w:p>
    <w:p>
      <w:r>
        <w:rPr>
          <w:i/>
          <w:color w:val="666666"/>
          <w:sz w:val="19"/>
        </w:rPr>
        <w:t>Wesentliche Risiken und geplante Gegenmaßnahmen.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Risiko</w:t>
            </w:r>
          </w:p>
        </w:tc>
        <w:tc>
          <w:tcPr>
            <w:tcW w:type="dxa" w:w="2880"/>
          </w:tcPr>
          <w:p>
            <w:r>
              <w:t>Eintritt/Auswirkung</w:t>
            </w:r>
          </w:p>
        </w:tc>
        <w:tc>
          <w:tcPr>
            <w:tcW w:type="dxa" w:w="2880"/>
          </w:tcPr>
          <w:p>
            <w:r>
              <w:t>Gegenmaßnahme</w:t>
            </w:r>
          </w:p>
        </w:tc>
      </w:tr>
      <w:tr>
        <w:tc>
          <w:tcPr>
            <w:tcW w:type="dxa" w:w="2880"/>
          </w:tcPr>
          <w:p>
            <w:r>
              <w:t>…</w:t>
            </w:r>
          </w:p>
        </w:tc>
        <w:tc>
          <w:tcPr>
            <w:tcW w:type="dxa" w:w="2880"/>
          </w:tcPr>
          <w:p>
            <w:r>
              <w:t>…</w:t>
            </w:r>
          </w:p>
        </w:tc>
        <w:tc>
          <w:tcPr>
            <w:tcW w:type="dxa" w:w="2880"/>
          </w:tcPr>
          <w:p>
            <w:r>
              <w:t>…</w:t>
            </w:r>
          </w:p>
        </w:tc>
      </w:tr>
      <w:tr>
        <w:tc>
          <w:tcPr>
            <w:tcW w:type="dxa" w:w="2880"/>
          </w:tcPr>
          <w:p>
            <w:r>
              <w:t>…</w:t>
            </w:r>
          </w:p>
        </w:tc>
        <w:tc>
          <w:tcPr>
            <w:tcW w:type="dxa" w:w="2880"/>
          </w:tcPr>
          <w:p>
            <w:r>
              <w:t>…</w:t>
            </w:r>
          </w:p>
        </w:tc>
        <w:tc>
          <w:tcPr>
            <w:tcW w:type="dxa" w:w="2880"/>
          </w:tcPr>
          <w:p>
            <w:r>
              <w:t>…</w:t>
            </w:r>
          </w:p>
        </w:tc>
      </w:tr>
      <w:tr>
        <w:tc>
          <w:tcPr>
            <w:tcW w:type="dxa" w:w="2880"/>
          </w:tcPr>
          <w:p>
            <w:r>
              <w:t>…</w:t>
            </w:r>
          </w:p>
        </w:tc>
        <w:tc>
          <w:tcPr>
            <w:tcW w:type="dxa" w:w="2880"/>
          </w:tcPr>
          <w:p>
            <w:r>
              <w:t>…</w:t>
            </w:r>
          </w:p>
        </w:tc>
        <w:tc>
          <w:tcPr>
            <w:tcW w:type="dxa" w:w="2880"/>
          </w:tcPr>
          <w:p>
            <w:r>
              <w:t>…</w:t>
            </w:r>
          </w:p>
        </w:tc>
      </w:tr>
    </w:tbl>
    <w:p>
      <w:pPr>
        <w:spacing w:before="200" w:after="80"/>
      </w:pPr>
      <w:r>
        <w:rPr>
          <w:b/>
          <w:color w:val="1D3452"/>
          <w:sz w:val="28"/>
        </w:rPr>
        <w:t>8. Handlungsempfehlung</w:t>
      </w:r>
    </w:p>
    <w:p>
      <w:r>
        <w:rPr>
          <w:i/>
          <w:color w:val="666666"/>
          <w:sz w:val="19"/>
        </w:rPr>
        <w:t>Klare Empfehlung mit Begründung — welche Variante und warum.</w:t>
      </w:r>
    </w:p>
    <w:p>
      <w:r>
        <w:t>…</w:t>
      </w:r>
    </w:p>
    <w:p/>
    <w:p>
      <w:r>
        <w:rPr>
          <w:i/>
          <w:color w:val="666666"/>
          <w:sz w:val="19"/>
        </w:rPr>
        <w:t>Tipp: Rechnungen, Angebote und Belege zu deinem Projekt erstellst du mit everbill — kostenlos testen auf everbill.com.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